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24" w:rsidRDefault="00702124" w:rsidP="00702124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702124" w:rsidRDefault="00702124" w:rsidP="00702124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проведенных мероприятиях в рамках проведения ежегодного краевого  месячника оборонно-массовой и военно – патриотической работы в муниципальном бюджетном дошкольном образовательном учреждении детском саду комбинированного вида №25 «Пчёлка» станицы Брюховецкой муниципального образования Брюховецкий район от 08.02.2018г.</w:t>
      </w:r>
    </w:p>
    <w:p w:rsidR="00702124" w:rsidRPr="00D90932" w:rsidRDefault="00702124" w:rsidP="00702124">
      <w:pPr>
        <w:pStyle w:val="a3"/>
        <w:spacing w:after="0"/>
        <w:rPr>
          <w:color w:val="333333"/>
          <w:sz w:val="28"/>
          <w:szCs w:val="28"/>
        </w:rPr>
      </w:pPr>
    </w:p>
    <w:p w:rsidR="00204A52" w:rsidRDefault="00702124" w:rsidP="007021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r w:rsidRPr="00702124">
        <w:rPr>
          <w:rFonts w:ascii="Times New Roman" w:hAnsi="Times New Roman" w:cs="Times New Roman"/>
          <w:sz w:val="28"/>
          <w:szCs w:val="28"/>
          <w:shd w:val="clear" w:color="auto" w:fill="FFFFFF"/>
        </w:rPr>
        <w:t>, в рамках месячника военно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02124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патриотической работы воспитанниками старшей группы была совершена экскурсия в районный музей и к мемориалу "Скорбящей мать". Ребята вновь вспомнили о событиях военных времен в стенах музея. Познавательная экскурсия и очень интересные экспонаты вызвали живой интерес у ребят.</w:t>
      </w:r>
    </w:p>
    <w:p w:rsidR="00EC1756" w:rsidRPr="00702124" w:rsidRDefault="00EC1756" w:rsidP="0070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с ребятами были проведены познавательные беседы о российском летчике Романе Филиппове, совершившем подвиг в Сирии.</w:t>
      </w:r>
    </w:p>
    <w:sectPr w:rsidR="00EC1756" w:rsidRPr="00702124" w:rsidSect="00FD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2124"/>
    <w:rsid w:val="00204A52"/>
    <w:rsid w:val="00702124"/>
    <w:rsid w:val="00EC1756"/>
    <w:rsid w:val="00FD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1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2018-02-08T10:17:00Z</dcterms:created>
  <dcterms:modified xsi:type="dcterms:W3CDTF">2018-02-08T10:26:00Z</dcterms:modified>
</cp:coreProperties>
</file>